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12" w:rsidRPr="009C0E80" w:rsidRDefault="009C0E80" w:rsidP="00631012">
      <w:pPr>
        <w:keepNext/>
        <w:keepLines/>
        <w:spacing w:after="0" w:line="360" w:lineRule="auto"/>
        <w:jc w:val="center"/>
        <w:outlineLvl w:val="1"/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</w:pPr>
      <w:r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  <w:t>Bài 5: Dự án: EM tập làm nhà thiết kế (tiết 1)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sz w:val="27"/>
          <w:szCs w:val="27"/>
          <w:lang w:val="vi-VN" w:eastAsia="en-US"/>
        </w:rPr>
      </w:pPr>
    </w:p>
    <w:p w:rsidR="00631012" w:rsidRPr="009C0E80" w:rsidRDefault="00631012" w:rsidP="00631012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u w:val="single"/>
          <w:lang w:val="vi-VN" w:eastAsia="en-US"/>
        </w:rPr>
      </w:pPr>
      <w:r w:rsidRPr="009C0E80">
        <w:rPr>
          <w:rFonts w:eastAsia="Calibri" w:cs="Times New Roman"/>
          <w:b/>
          <w:sz w:val="24"/>
          <w:szCs w:val="24"/>
          <w:u w:val="single"/>
          <w:lang w:val="vi-VN" w:eastAsia="en-US"/>
        </w:rPr>
        <w:t>I. MỤC TIÊU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sz w:val="27"/>
          <w:szCs w:val="27"/>
          <w:lang w:val="vi-VN" w:eastAsia="en-US"/>
        </w:rPr>
      </w:pPr>
      <w:r w:rsidRPr="00631012">
        <w:rPr>
          <w:rFonts w:eastAsia="Calibri" w:cs="Times New Roman"/>
          <w:b/>
          <w:sz w:val="27"/>
          <w:szCs w:val="27"/>
          <w:lang w:val="vi-VN" w:eastAsia="en-US"/>
        </w:rPr>
        <w:t>1. Kiến thức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Cs/>
          <w:sz w:val="27"/>
          <w:szCs w:val="27"/>
          <w:lang w:val="vi-VN" w:eastAsia="en-US"/>
        </w:rPr>
      </w:pPr>
      <w:r w:rsidRPr="00631012">
        <w:rPr>
          <w:rFonts w:eastAsia="Calibri" w:cs="Times New Roman"/>
          <w:bCs/>
          <w:sz w:val="27"/>
          <w:szCs w:val="27"/>
          <w:lang w:val="vi-VN" w:eastAsia="en-US"/>
        </w:rPr>
        <w:t>Trong bài học này, HS sẽ tìm hiểu: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bCs/>
          <w:sz w:val="27"/>
          <w:szCs w:val="27"/>
          <w:lang w:val="vi-VN" w:eastAsia="en-US"/>
        </w:rPr>
      </w:pPr>
      <w:r w:rsidRPr="00631012">
        <w:rPr>
          <w:rFonts w:eastAsia="Calibri" w:cs="Times New Roman"/>
          <w:bCs/>
          <w:sz w:val="27"/>
          <w:szCs w:val="27"/>
          <w:lang w:val="vi-VN" w:eastAsia="en-US"/>
        </w:rPr>
        <w:t xml:space="preserve">Thiết kế được một sản phẩm thủ công kĩ thuật đơn giản theo hướng dẫn.  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sz w:val="27"/>
          <w:szCs w:val="27"/>
          <w:lang w:val="vi-VN" w:eastAsia="en-US"/>
        </w:rPr>
      </w:pPr>
      <w:r w:rsidRPr="00631012">
        <w:rPr>
          <w:rFonts w:eastAsia="Calibri" w:cs="Times New Roman"/>
          <w:b/>
          <w:sz w:val="27"/>
          <w:szCs w:val="27"/>
          <w:lang w:val="vi-VN" w:eastAsia="en-US"/>
        </w:rPr>
        <w:t>2. Năng lực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i/>
          <w:iCs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i/>
          <w:iCs/>
          <w:sz w:val="27"/>
          <w:szCs w:val="27"/>
          <w:lang w:val="vi-VN" w:eastAsia="en-US"/>
        </w:rPr>
        <w:t xml:space="preserve">Năng lực chung: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Năng lực tự chủ và tự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học:</w:t>
      </w:r>
      <w:proofErr w:type="gramEnd"/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 Hình thành phương pháp tự đọc hiểu tài liệu; vận dụng kiến thức đã học để thực hiện nhiệm vụ.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Năng lực giao tiếp và hợp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tác</w:t>
      </w:r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>:</w:t>
      </w:r>
      <w:proofErr w:type="gramEnd"/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 xml:space="preserve"> </w:t>
      </w:r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Có thói quen trao đổi, giúp đỡ nhau trong học tập; biết cùng nhau hoàn thành nhiệm vụ học tập theo hướng dẫn.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vi-VN" w:eastAsia="en-US"/>
        </w:rPr>
        <w:t>Năng lực giải quyết vấn đề và sáng tạo:</w:t>
      </w:r>
      <w:r w:rsidRPr="00631012">
        <w:rPr>
          <w:rFonts w:eastAsia="Calibri" w:cs="Times New Roman"/>
          <w:sz w:val="27"/>
          <w:szCs w:val="27"/>
          <w:lang w:val="vi-VN" w:eastAsia="en-US"/>
        </w:rPr>
        <w:t xml:space="preserve"> Hình thành ý tưởng thiết kế một sản phẩm đơn giản, vẽ phác thảo, làm sản phẩm mẫu và trình bày ý tưởng đó. 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i/>
          <w:iCs/>
          <w:color w:val="000000"/>
          <w:sz w:val="27"/>
          <w:szCs w:val="27"/>
          <w:lang w:val="fr-FR" w:eastAsia="en-US"/>
        </w:rPr>
        <w:t xml:space="preserve">Năng lực công </w:t>
      </w:r>
      <w:proofErr w:type="gramStart"/>
      <w:r w:rsidRPr="00631012">
        <w:rPr>
          <w:rFonts w:eastAsia="Calibri" w:cs="Times New Roman"/>
          <w:b/>
          <w:i/>
          <w:iCs/>
          <w:color w:val="000000"/>
          <w:sz w:val="27"/>
          <w:szCs w:val="27"/>
          <w:lang w:val="fr-FR" w:eastAsia="en-US"/>
        </w:rPr>
        <w:t>nghệ:</w:t>
      </w:r>
      <w:proofErr w:type="gramEnd"/>
      <w:r w:rsidRPr="00631012">
        <w:rPr>
          <w:rFonts w:eastAsia="Calibri" w:cs="Times New Roman"/>
          <w:i/>
          <w:iCs/>
          <w:color w:val="000000"/>
          <w:sz w:val="27"/>
          <w:szCs w:val="27"/>
          <w:lang w:val="fr-FR" w:eastAsia="en-US"/>
        </w:rPr>
        <w:t xml:space="preserve">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Năng lực nhận thức công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nghệ:</w:t>
      </w:r>
      <w:proofErr w:type="gramEnd"/>
      <w:r w:rsidRPr="00631012">
        <w:rPr>
          <w:rFonts w:eastAsia="Calibri" w:cs="Times New Roman"/>
          <w:sz w:val="27"/>
          <w:szCs w:val="27"/>
          <w:lang w:val="vi-VN" w:eastAsia="en-US"/>
        </w:rPr>
        <w:t xml:space="preserve"> Xác định được nhiệm vụ, yêu cầu thiết kế sản phẩm thủ công công kĩ thuật đơn giản.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>Năng lực</w:t>
      </w:r>
      <w:r w:rsidRPr="00631012">
        <w:rPr>
          <w:rFonts w:eastAsia="Calibri" w:cs="Times New Roman"/>
          <w:i/>
          <w:sz w:val="27"/>
          <w:szCs w:val="27"/>
          <w:lang w:val="vi-VN" w:eastAsia="en-US"/>
        </w:rPr>
        <w:t xml:space="preserve"> thiết kế kĩ </w:t>
      </w:r>
      <w:proofErr w:type="gramStart"/>
      <w:r w:rsidRPr="00631012">
        <w:rPr>
          <w:rFonts w:eastAsia="Calibri" w:cs="Times New Roman"/>
          <w:i/>
          <w:sz w:val="27"/>
          <w:szCs w:val="27"/>
          <w:lang w:val="vi-VN" w:eastAsia="en-US"/>
        </w:rPr>
        <w:t>thuật</w:t>
      </w:r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>:</w:t>
      </w:r>
      <w:proofErr w:type="gramEnd"/>
      <w:r w:rsidRPr="00631012">
        <w:rPr>
          <w:rFonts w:eastAsia="Calibri" w:cs="Times New Roman"/>
          <w:sz w:val="27"/>
          <w:szCs w:val="27"/>
          <w:lang w:val="vi-VN" w:eastAsia="en-US"/>
        </w:rPr>
        <w:t xml:space="preserve"> Vẽ phác thảo, làm được sản phẩm thủ công kĩ thuật theo hướng dẫn</w:t>
      </w:r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. 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color w:val="000000"/>
          <w:sz w:val="27"/>
          <w:szCs w:val="27"/>
          <w:lang w:val="fr-FR" w:eastAsia="en-US"/>
        </w:rPr>
        <w:t>3. Phẩm chất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Chăm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chỉ:</w:t>
      </w:r>
      <w:proofErr w:type="gramEnd"/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 Thường xuyên hoàn thành nhiệm vụ học tập; có ý thức vận dụng kiến thức, kĩ năng học được ở nhà trường vào đời sống hằng ngày.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Trách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nhiệm</w:t>
      </w:r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>:</w:t>
      </w:r>
      <w:proofErr w:type="gramEnd"/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 xml:space="preserve"> </w:t>
      </w:r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Nhắc nhở mọi người chấp hành các quy định, sử dụng an toàn và hợp lí công nghệ để tránh các mặt trái. </w:t>
      </w:r>
    </w:p>
    <w:p w:rsidR="00631012" w:rsidRPr="009C0E80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</w:pPr>
      <w:r w:rsidRPr="009C0E80"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  <w:t xml:space="preserve">II. </w:t>
      </w:r>
      <w:r w:rsidR="009C0E80" w:rsidRPr="009C0E80"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  <w:t>ĐỒ DÙNG DẠY HỌC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Arial" w:cs="Times New Roman"/>
          <w:b/>
          <w:sz w:val="27"/>
          <w:szCs w:val="27"/>
          <w:lang w:val="en-US" w:eastAsia="en-US"/>
        </w:rPr>
      </w:pPr>
      <w:r w:rsidRPr="00631012">
        <w:rPr>
          <w:rFonts w:eastAsia="Arial" w:cs="Times New Roman"/>
          <w:b/>
          <w:color w:val="000000"/>
          <w:sz w:val="27"/>
          <w:szCs w:val="27"/>
          <w:lang w:val="fr-FR" w:eastAsia="en-US"/>
        </w:rPr>
        <w:t>1. Đối với giáo viên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Giáo án, SGK.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i/>
          <w:iCs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 xml:space="preserve">Các hình ảnh trong SGK Bài </w:t>
      </w:r>
      <w:r w:rsidRPr="00631012">
        <w:rPr>
          <w:rFonts w:eastAsia="Calibri" w:cs="Times New Roman"/>
          <w:color w:val="000000"/>
          <w:sz w:val="27"/>
          <w:szCs w:val="27"/>
          <w:lang w:val="vi-VN" w:eastAsia="en-US"/>
        </w:rPr>
        <w:t>5</w:t>
      </w: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.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Máy tính, máy chiếu.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Phiếu học tập, phiếu bài tập</w:t>
      </w:r>
      <w:r w:rsidRPr="00631012">
        <w:rPr>
          <w:rFonts w:eastAsia="Calibri" w:cs="Times New Roman"/>
          <w:color w:val="000000"/>
          <w:sz w:val="27"/>
          <w:szCs w:val="27"/>
          <w:lang w:val="vi-VN" w:eastAsia="en-US"/>
        </w:rPr>
        <w:t xml:space="preserve">, phiếu đánh giá. 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vi-VN" w:eastAsia="en-US"/>
        </w:rPr>
        <w:t xml:space="preserve">Vật liệu và dụng cụ để làm thùng đựng rác. </w:t>
      </w:r>
    </w:p>
    <w:p w:rsidR="009C0E80" w:rsidRDefault="00631012" w:rsidP="009C0E80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color w:val="000000"/>
          <w:sz w:val="27"/>
          <w:szCs w:val="27"/>
          <w:lang w:val="fr-FR" w:eastAsia="en-US"/>
        </w:rPr>
        <w:lastRenderedPageBreak/>
        <w:t>2. Đối với học sinh</w:t>
      </w:r>
    </w:p>
    <w:p w:rsidR="009C0E80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Vở ghi, SGK.</w:t>
      </w:r>
    </w:p>
    <w:p w:rsidR="00631012" w:rsidRPr="009C0E80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</w:pPr>
      <w:r w:rsidRPr="009C0E80"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  <w:t xml:space="preserve">III. CÁC HOẠT ĐỘNG DẠY HỌC </w:t>
      </w:r>
    </w:p>
    <w:tbl>
      <w:tblPr>
        <w:tblStyle w:val="TableGrid"/>
        <w:tblW w:w="999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4590"/>
      </w:tblGrid>
      <w:tr w:rsidR="00631012" w:rsidRPr="00631012" w:rsidTr="00BE1F68">
        <w:trPr>
          <w:trHeight w:val="444"/>
        </w:trPr>
        <w:tc>
          <w:tcPr>
            <w:tcW w:w="5400" w:type="dxa"/>
            <w:shd w:val="clear" w:color="auto" w:fill="auto"/>
          </w:tcPr>
          <w:p w:rsidR="00631012" w:rsidRPr="00631012" w:rsidRDefault="009C0E80" w:rsidP="00631012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  <w:t>Hoạt động của giáo viên</w:t>
            </w:r>
          </w:p>
        </w:tc>
        <w:tc>
          <w:tcPr>
            <w:tcW w:w="4590" w:type="dxa"/>
            <w:shd w:val="clear" w:color="auto" w:fill="auto"/>
          </w:tcPr>
          <w:p w:rsidR="00631012" w:rsidRPr="00631012" w:rsidRDefault="009C0E80" w:rsidP="00631012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  <w:t>Hoạt động của học sinh</w:t>
            </w:r>
          </w:p>
        </w:tc>
      </w:tr>
      <w:tr w:rsidR="00631012" w:rsidRPr="00631012" w:rsidTr="00BE1F68">
        <w:trPr>
          <w:trHeight w:val="444"/>
        </w:trPr>
        <w:tc>
          <w:tcPr>
            <w:tcW w:w="5400" w:type="dxa"/>
            <w:shd w:val="clear" w:color="auto" w:fill="auto"/>
          </w:tcPr>
          <w:p w:rsidR="00631012" w:rsidRPr="00631012" w:rsidRDefault="009C0E80" w:rsidP="00631012">
            <w:pPr>
              <w:spacing w:line="360" w:lineRule="auto"/>
              <w:jc w:val="both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>1. Hoạt động mở đầu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 xml:space="preserve">- GV yêu cầu HS thảo luận nhóm đôi, 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quan sát và 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 xml:space="preserve">suy nghĩ trả lời câu hỏi: </w:t>
            </w: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>Tại sao lại cần thiết kế thùng đựng rác cho góc học tập?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 xml:space="preserve"> </w:t>
            </w:r>
          </w:p>
          <w:p w:rsidR="00631012" w:rsidRPr="00631012" w:rsidRDefault="00631012" w:rsidP="00631012">
            <w:pPr>
              <w:spacing w:line="360" w:lineRule="auto"/>
              <w:rPr>
                <w:rFonts w:cs="Times New Roman"/>
                <w:bCs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noProof/>
              </w:rPr>
              <w:drawing>
                <wp:inline distT="0" distB="0" distL="0" distR="0" wp14:anchorId="770F6618" wp14:editId="24CC9FCE">
                  <wp:extent cx="3265714" cy="25413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271" cy="2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>- GV mời đại diện 1 – 2 cặp HS trả lời câu hỏi. Các cặp khác lắng nghe, nhận xét, nêu ý kiến bổ sung.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GV nhận xét, đánh giá, dẫn dắt HS vào bài học: </w:t>
            </w: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Trong học tập cũng như trong cuộc sống hàng ngày, việc sử dụng thùng đựng rác không chỉ giúp rèn luyện ý thức mà còn giữ gìn vệ sinh chung. Để tìm hiểu sâu hơn về cách làm thùng đựng rác chúng ta đi vào bài học hôm nay: </w:t>
            </w:r>
            <w:r w:rsidRPr="00631012">
              <w:rPr>
                <w:rFonts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  <w:t xml:space="preserve">Bài 5 – Dự án: Em tập làm nhà thiết kế. </w:t>
            </w:r>
          </w:p>
          <w:p w:rsidR="00631012" w:rsidRPr="009C0E80" w:rsidRDefault="009C0E80" w:rsidP="00631012">
            <w:pPr>
              <w:spacing w:line="360" w:lineRule="auto"/>
              <w:jc w:val="both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>2. Hình thành kiến thức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/>
                <w:color w:val="000000"/>
                <w:sz w:val="27"/>
                <w:szCs w:val="27"/>
                <w:lang w:val="vi-VN"/>
              </w:rPr>
              <w:t xml:space="preserve">Hoạt động 1: Chuẩn bị.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lastRenderedPageBreak/>
              <w:t>- GV chia HS thành các nhóm và giao nhiệm vụ thiết kế thùng đựng rác cho từng nhóm: Thiết kế thùng đựng rác đáp ứng các yêu cầu sau: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  <w:lang w:val="vi-VN"/>
              </w:rPr>
              <w:t>+ Đựng được rác nhỏ như giấy vụn, vỏ bút chì...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  <w:lang w:val="vi-VN"/>
              </w:rPr>
              <w:t xml:space="preserve">+ Được làm từ các vật liệu dễ tìm, phù hợp, an toàn.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  <w:lang w:val="vi-VN"/>
              </w:rPr>
              <w:t xml:space="preserve">+ Chắc chắn, đẹp, kích thước phù hợp. </w:t>
            </w:r>
          </w:p>
          <w:p w:rsidR="00631012" w:rsidRDefault="00631012" w:rsidP="00631012">
            <w:pPr>
              <w:spacing w:line="360" w:lineRule="auto"/>
              <w:contextualSpacing/>
              <w:jc w:val="both"/>
              <w:rPr>
                <w:rFonts w:cs="Times New Roman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sz w:val="27"/>
                <w:szCs w:val="27"/>
                <w:lang w:val="vi-VN"/>
              </w:rPr>
              <w:t xml:space="preserve">- GV hướng dẫn HS các nhóm tìm hiểu về các bước tiến hành sản phẩm thùng đựng rác. </w:t>
            </w:r>
          </w:p>
          <w:p w:rsidR="00C828D8" w:rsidRPr="00C828D8" w:rsidRDefault="00C828D8" w:rsidP="00631012">
            <w:pPr>
              <w:spacing w:line="360" w:lineRule="auto"/>
              <w:contextualSpacing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C828D8">
              <w:rPr>
                <w:rFonts w:cs="Times New Roman"/>
                <w:b/>
                <w:sz w:val="27"/>
                <w:szCs w:val="27"/>
              </w:rPr>
              <w:t>Hoạt động 2: Hình thành ý tưởng về sản phẩm</w:t>
            </w:r>
          </w:p>
          <w:p w:rsidR="00631012" w:rsidRPr="00631012" w:rsidRDefault="00631012" w:rsidP="00631012">
            <w:pPr>
              <w:spacing w:line="360" w:lineRule="auto"/>
              <w:contextualSpacing/>
              <w:jc w:val="both"/>
              <w:rPr>
                <w:rFonts w:cs="Times New Roman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sz w:val="27"/>
                <w:szCs w:val="27"/>
                <w:lang w:val="vi-VN"/>
              </w:rPr>
              <w:t>- GV yêu cầu HS làm việc nhóm thực hiện hình thành ý tưởng về sản phẩm: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i/>
                <w:sz w:val="27"/>
                <w:szCs w:val="27"/>
                <w:lang w:val="vi-VN"/>
              </w:rPr>
              <w:t xml:space="preserve">+ Quan sát góc học tập.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i/>
                <w:sz w:val="27"/>
                <w:szCs w:val="27"/>
                <w:lang w:val="vi-VN"/>
              </w:rPr>
              <w:t xml:space="preserve">+ Đề xuất và lựa chọn phương án thiết kế thùng đựng rác đáp ứng yêu cầu.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GV mời đại diện HS trình bày. Các HS lắng nghe, nêu ý kiến khác (nếu có).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GV gợi ý cho HS một số thi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>ế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t kế thùng đựng rác: </w:t>
            </w: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  <w:lang w:val="nl-NL"/>
              </w:rPr>
              <w:t>Để thiết kế thùng đựng rác cho góc học tập của em, có nhiều phương án thiết kế có thể lựa chọn.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 </w:t>
            </w: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noProof/>
              </w:rPr>
              <w:drawing>
                <wp:inline distT="0" distB="0" distL="0" distR="0" wp14:anchorId="38808457" wp14:editId="3561C34A">
                  <wp:extent cx="3277590" cy="1650670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65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8D8" w:rsidRPr="00C828D8" w:rsidRDefault="00C828D8" w:rsidP="00631012">
            <w:pPr>
              <w:spacing w:line="360" w:lineRule="auto"/>
              <w:jc w:val="both"/>
              <w:rPr>
                <w:rFonts w:cs="Times New Roman"/>
                <w:b/>
                <w:bCs/>
                <w:color w:val="000000"/>
                <w:sz w:val="27"/>
                <w:szCs w:val="27"/>
                <w:lang w:val="nl-NL"/>
              </w:rPr>
            </w:pPr>
            <w:r w:rsidRPr="00C828D8">
              <w:rPr>
                <w:rFonts w:cs="Times New Roman"/>
                <w:b/>
                <w:bCs/>
                <w:color w:val="000000"/>
                <w:sz w:val="27"/>
                <w:szCs w:val="27"/>
                <w:lang w:val="nl-NL"/>
              </w:rPr>
              <w:t>Hoạt động 3: Vẽ phác thảo sản phẩm</w:t>
            </w:r>
            <w:r>
              <w:rPr>
                <w:rFonts w:cs="Times New Roman"/>
                <w:b/>
                <w:bCs/>
                <w:color w:val="000000"/>
                <w:sz w:val="27"/>
                <w:szCs w:val="27"/>
                <w:lang w:val="nl-NL"/>
              </w:rPr>
              <w:t>, lựa chọn vật liệu và dụng cụ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lastRenderedPageBreak/>
              <w:t>- GV tổ chức cho HS làm việc nhóm, tìm hiểu: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Vẽ phác thảo sản phẩm: hình dạng, kích thước sản phẩm.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Lựa chọn vật liệu và dụng cụ. 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GV mời đại diện 1 – 2 HS trả lời. Các HS khác nhận xét và bổ sung.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GV lưu ý cho HS: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Em có thể tận dụng các vật liệu đã qua sử dụng như hộp giấy, chai nhựa...để làm ra thùng đựng rác theo ý tưởng của em.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Các vật liệu đã qua sử dụng phải đảm bảo vệ sinh an toàn.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Cs/>
                <w:color w:val="000000"/>
                <w:sz w:val="27"/>
                <w:szCs w:val="27"/>
                <w:lang w:val="vi-VN"/>
              </w:rPr>
              <w:t xml:space="preserve">- GV trình chiếu cho HS tham khảo bản vẽ phác thảo thùng đựng rác nắp bập bênh. </w:t>
            </w: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bCs/>
                <w:iCs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noProof/>
              </w:rPr>
              <w:drawing>
                <wp:inline distT="0" distB="0" distL="0" distR="0" wp14:anchorId="4CD566F7" wp14:editId="31DBE4FA">
                  <wp:extent cx="3373290" cy="34346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24" cy="349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9C0E80" w:rsidP="00631012">
            <w:pPr>
              <w:spacing w:line="360" w:lineRule="auto"/>
              <w:jc w:val="both"/>
              <w:rPr>
                <w:rFonts w:cs="Times New Roman"/>
                <w:b/>
                <w:bCs/>
                <w:sz w:val="27"/>
                <w:szCs w:val="27"/>
                <w:lang w:val="nl-NL"/>
              </w:rPr>
            </w:pPr>
            <w:r>
              <w:rPr>
                <w:rFonts w:cs="Times New Roman"/>
                <w:b/>
                <w:bCs/>
                <w:sz w:val="27"/>
                <w:szCs w:val="27"/>
                <w:lang w:val="nl-NL"/>
              </w:rPr>
              <w:lastRenderedPageBreak/>
              <w:t>3. Luyện tập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GV tổ chức cho HS căn cứ vào các bước thực hiện dự án và bản kế hoạch đã đề ra, tiến hàng thực hiện thiết kế thùng đựng rác.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GV lưu ý HS có thể điều chỉnh kế hoạch cho phù hợp nhưng cần ghi lại những điều chỉnh đó trong bản kế hoạch.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GV theo dõi HS thực hiện dự án để hỗ trợ kịp thời, giải đáp, phân tích rõ hơn những nội dung HS còn thắc mắc, chưa hiểu hoặc hiểu sai....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GV nhắc HS thực hiện đúng theo các bước đã thống nhất và đảm bảo các bước thực hiện đúng nội dung, quy trình: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+ Bước 1: Hình thành ý tưởng về sản phẩm</w:t>
            </w:r>
          </w:p>
          <w:p w:rsidR="00631012" w:rsidRPr="00631012" w:rsidRDefault="00631012" w:rsidP="00B235E2">
            <w:pPr>
              <w:spacing w:line="360" w:lineRule="auto"/>
              <w:contextualSpacing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Quan sát góc học tập.</w:t>
            </w:r>
          </w:p>
          <w:p w:rsidR="00631012" w:rsidRPr="00631012" w:rsidRDefault="00631012" w:rsidP="00B235E2">
            <w:pPr>
              <w:spacing w:line="360" w:lineRule="auto"/>
              <w:contextualSpacing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Để xuất và lựa chọn phương án thiết kế thùng đựng rác đáp ứng các yêu cầu của nhiệm vụ đề ra.</w:t>
            </w:r>
          </w:p>
          <w:p w:rsidR="00631012" w:rsidRPr="00631012" w:rsidRDefault="00631012" w:rsidP="00B235E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+ Bước 2: Vẽ phác thảo sản phẩm, lựa chọn vật liệu và dụng cụ</w:t>
            </w:r>
          </w:p>
          <w:p w:rsidR="00631012" w:rsidRPr="00631012" w:rsidRDefault="00631012" w:rsidP="00631012">
            <w:pPr>
              <w:spacing w:line="360" w:lineRule="auto"/>
              <w:contextualSpacing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Vẽ phác thảo sản phẩm: hình dạng, kích thước sản phẩm. </w:t>
            </w:r>
          </w:p>
        </w:tc>
        <w:tc>
          <w:tcPr>
            <w:tcW w:w="4590" w:type="dxa"/>
            <w:shd w:val="clear" w:color="auto" w:fill="auto"/>
          </w:tcPr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HS thảo luận nhóm đôi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B235E2" w:rsidRDefault="00B235E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B235E2" w:rsidRDefault="00B235E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B235E2" w:rsidRDefault="00B235E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HS trình bày: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iCs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iCs/>
                <w:sz w:val="27"/>
                <w:szCs w:val="27"/>
                <w:lang w:val="nl-NL"/>
              </w:rPr>
              <w:t>+ Góc học tập là nơi có xuất hiện của những giấy vụn, vỏ bút chì và những tài liệu, vật dụng văn phòng phẩm không dùng tới...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HS lắng nghe, chuẩn bị vào bài học.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B235E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lastRenderedPageBreak/>
              <w:t>-</w:t>
            </w:r>
            <w:r w:rsidR="00631012"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 HS làm việc nhóm theo hướng dẫn của GV.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tìm hiểu các bước tiến hành.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iCs/>
                <w:color w:val="000000"/>
                <w:sz w:val="27"/>
                <w:szCs w:val="27"/>
                <w:lang w:val="vi-VN"/>
              </w:rPr>
              <w:t xml:space="preserve">- HS </w:t>
            </w:r>
            <w:r w:rsidRPr="00631012">
              <w:rPr>
                <w:rFonts w:cs="Times New Roman"/>
                <w:bCs/>
                <w:iCs/>
                <w:color w:val="000000"/>
                <w:sz w:val="27"/>
                <w:szCs w:val="27"/>
                <w:lang w:val="nl-NL"/>
              </w:rPr>
              <w:t xml:space="preserve">thực hiện tìm hiểu.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HS trả lời.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HS quan sát.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C828D8" w:rsidRDefault="00C828D8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C828D8" w:rsidRDefault="00C828D8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C828D8" w:rsidRDefault="00C828D8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C828D8" w:rsidRDefault="00C828D8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nhóm đôi suy nghĩ trả lời câu hỏi.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>- HS trình bày đáp án: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Hình dạng và kích thước phù hợp với sở thích và không gian của góc học tập. </w:t>
            </w:r>
          </w:p>
          <w:p w:rsidR="00631012" w:rsidRPr="00631012" w:rsidRDefault="00631012" w:rsidP="00631012">
            <w:pPr>
              <w:spacing w:line="360" w:lineRule="auto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nl-NL"/>
              </w:rPr>
              <w:t xml:space="preserve">+ </w:t>
            </w: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>Vật liệu và dụng cụ: giấy bìa cứng A4, que gỗ hoặc tre, kéo, bút chì, thước kẻ, băng dính hai hoặc hồ dán...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HS lắng nghe. </w:t>
            </w: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nl-NL"/>
              </w:rPr>
              <w:t xml:space="preserve"> 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quan sát.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HS thực hiện dự án.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HS lắng nghe, ghi nhớ.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HS lắng nghe, tiếp thu.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BE1F68" w:rsidRDefault="00BE1F68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BE1F68" w:rsidRDefault="00BE1F68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thực hiện theo đúng quy trình. </w:t>
            </w:r>
          </w:p>
          <w:p w:rsidR="00631012" w:rsidRPr="00BE1F68" w:rsidRDefault="00BE1F68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  <w:r>
              <w:rPr>
                <w:rFonts w:cs="Times New Roman"/>
                <w:bCs/>
                <w:color w:val="000000"/>
                <w:sz w:val="27"/>
                <w:szCs w:val="27"/>
              </w:rPr>
              <w:t>- Hs phối hợp làm việc theo nhóm, trao đỏi và phân công nhiệm vụ cho từng thành viên thực hiện.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B235E2" w:rsidRDefault="00631012" w:rsidP="00BE1F68">
            <w:pPr>
              <w:spacing w:line="36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bookmarkStart w:id="0" w:name="_GoBack"/>
        <w:bookmarkEnd w:id="0"/>
      </w:tr>
    </w:tbl>
    <w:p w:rsidR="005C3198" w:rsidRPr="00631012" w:rsidRDefault="005C3198">
      <w:pPr>
        <w:rPr>
          <w:lang w:val="en-US"/>
        </w:rPr>
      </w:pPr>
    </w:p>
    <w:sectPr w:rsidR="005C3198" w:rsidRPr="00631012" w:rsidSect="00B235E2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11" w:rsidRDefault="004D0911" w:rsidP="00631012">
      <w:pPr>
        <w:spacing w:after="0" w:line="240" w:lineRule="auto"/>
      </w:pPr>
      <w:r>
        <w:separator/>
      </w:r>
    </w:p>
  </w:endnote>
  <w:endnote w:type="continuationSeparator" w:id="0">
    <w:p w:rsidR="004D0911" w:rsidRDefault="004D0911" w:rsidP="0063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12" w:rsidRDefault="00631012">
    <w:pPr>
      <w:pStyle w:val="Footer"/>
      <w:jc w:val="right"/>
    </w:pPr>
  </w:p>
  <w:p w:rsidR="00631012" w:rsidRDefault="00631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11" w:rsidRDefault="004D0911" w:rsidP="00631012">
      <w:pPr>
        <w:spacing w:after="0" w:line="240" w:lineRule="auto"/>
      </w:pPr>
      <w:r>
        <w:separator/>
      </w:r>
    </w:p>
  </w:footnote>
  <w:footnote w:type="continuationSeparator" w:id="0">
    <w:p w:rsidR="004D0911" w:rsidRDefault="004D0911" w:rsidP="0063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4A37"/>
    <w:multiLevelType w:val="hybridMultilevel"/>
    <w:tmpl w:val="A6B04D7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00391"/>
    <w:multiLevelType w:val="hybridMultilevel"/>
    <w:tmpl w:val="FAD2DA6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147D"/>
    <w:multiLevelType w:val="hybridMultilevel"/>
    <w:tmpl w:val="49D4D9A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F4A9F"/>
    <w:multiLevelType w:val="hybridMultilevel"/>
    <w:tmpl w:val="FD3CA4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2EB5"/>
    <w:multiLevelType w:val="hybridMultilevel"/>
    <w:tmpl w:val="46AEDC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A23A4"/>
    <w:multiLevelType w:val="hybridMultilevel"/>
    <w:tmpl w:val="FD66D2F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3033B"/>
    <w:multiLevelType w:val="hybridMultilevel"/>
    <w:tmpl w:val="5506549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287B08"/>
    <w:multiLevelType w:val="hybridMultilevel"/>
    <w:tmpl w:val="8EF02FC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12"/>
    <w:rsid w:val="001678C2"/>
    <w:rsid w:val="004D0911"/>
    <w:rsid w:val="00534395"/>
    <w:rsid w:val="005C2E27"/>
    <w:rsid w:val="005C3198"/>
    <w:rsid w:val="00631012"/>
    <w:rsid w:val="006A566E"/>
    <w:rsid w:val="00911A55"/>
    <w:rsid w:val="009C0E80"/>
    <w:rsid w:val="00B235E2"/>
    <w:rsid w:val="00BE1F68"/>
    <w:rsid w:val="00C828D8"/>
    <w:rsid w:val="00DC68CB"/>
    <w:rsid w:val="00E25C36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C1AE"/>
  <w15:docId w15:val="{CABADFC4-5FEF-43A9-BEBE-B023013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012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012"/>
  </w:style>
  <w:style w:type="paragraph" w:styleId="Footer">
    <w:name w:val="footer"/>
    <w:basedOn w:val="Normal"/>
    <w:link w:val="FooterChar"/>
    <w:uiPriority w:val="99"/>
    <w:unhideWhenUsed/>
    <w:rsid w:val="0063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Admin</cp:lastModifiedBy>
  <cp:revision>3</cp:revision>
  <dcterms:created xsi:type="dcterms:W3CDTF">2024-10-23T02:09:00Z</dcterms:created>
  <dcterms:modified xsi:type="dcterms:W3CDTF">2024-10-23T02:13:00Z</dcterms:modified>
</cp:coreProperties>
</file>